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426" w:rsidRDefault="00D31106">
      <w:pPr>
        <w:rPr>
          <w:b/>
          <w:sz w:val="32"/>
        </w:rPr>
      </w:pPr>
      <w:r w:rsidRPr="00D31106">
        <w:rPr>
          <w:b/>
          <w:noProof/>
          <w:sz w:val="32"/>
          <w:lang w:val="es-CO" w:eastAsia="es-CO"/>
        </w:rPr>
        <w:drawing>
          <wp:anchor distT="0" distB="0" distL="114300" distR="114300" simplePos="0" relativeHeight="251663360" behindDoc="0" locked="0" layoutInCell="1" allowOverlap="1" wp14:anchorId="25995829" wp14:editId="06D7E188">
            <wp:simplePos x="0" y="0"/>
            <wp:positionH relativeFrom="column">
              <wp:posOffset>5367020</wp:posOffset>
            </wp:positionH>
            <wp:positionV relativeFrom="paragraph">
              <wp:posOffset>-470725</wp:posOffset>
            </wp:positionV>
            <wp:extent cx="1223047" cy="1489849"/>
            <wp:effectExtent l="0" t="0" r="0" b="0"/>
            <wp:wrapNone/>
            <wp:docPr id="1" name="Imagen 1" descr="http://lawprofessors.typepad.com/.a/6a00d8341bfae553ef01a73d845bcc97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wprofessors.typepad.com/.a/6a00d8341bfae553ef01a73d845bcc970d-p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3047" cy="1489849"/>
                    </a:xfrm>
                    <a:prstGeom prst="rect">
                      <a:avLst/>
                    </a:prstGeom>
                    <a:noFill/>
                    <a:ln>
                      <a:noFill/>
                    </a:ln>
                  </pic:spPr>
                </pic:pic>
              </a:graphicData>
            </a:graphic>
            <wp14:sizeRelH relativeFrom="page">
              <wp14:pctWidth>0</wp14:pctWidth>
            </wp14:sizeRelH>
            <wp14:sizeRelV relativeFrom="page">
              <wp14:pctHeight>0</wp14:pctHeight>
            </wp14:sizeRelV>
          </wp:anchor>
        </w:drawing>
      </w:r>
      <w:r w:rsidR="00215753">
        <w:rPr>
          <w:b/>
          <w:noProof/>
          <w:color w:val="365F91" w:themeColor="accent1" w:themeShade="BF"/>
          <w:sz w:val="48"/>
          <w:lang w:val="es-ES"/>
        </w:rPr>
        <w:pict>
          <v:shapetype id="_x0000_t202" coordsize="21600,21600" o:spt="202" path="m,l,21600r21600,l21600,xe">
            <v:stroke joinstyle="miter"/>
            <v:path gradientshapeok="t" o:connecttype="rect"/>
          </v:shapetype>
          <v:shape id="_x0000_s1026" type="#_x0000_t202" style="position:absolute;margin-left:29.2pt;margin-top:-27.75pt;width:380.55pt;height:1in;z-index:251660288;mso-position-horizontal-relative:text;mso-position-vertical-relative:text;mso-width-relative:margin;mso-height-relative:margin" fillcolor="white [3201]" strokecolor="#c0504d [3205]" strokeweight="5pt">
            <v:stroke linestyle="thickThin"/>
            <v:shadow color="#868686"/>
            <v:textbox>
              <w:txbxContent>
                <w:p w:rsidR="00053426" w:rsidRPr="00D31106" w:rsidRDefault="00D31106" w:rsidP="00E9059C">
                  <w:pPr>
                    <w:jc w:val="center"/>
                    <w:rPr>
                      <w:sz w:val="28"/>
                      <w:lang w:val="es-ES"/>
                    </w:rPr>
                  </w:pPr>
                  <w:r w:rsidRPr="00D31106">
                    <w:rPr>
                      <w:b/>
                      <w:color w:val="365F91" w:themeColor="accent1" w:themeShade="BF"/>
                      <w:sz w:val="96"/>
                    </w:rPr>
                    <w:t>Security Council</w:t>
                  </w:r>
                </w:p>
              </w:txbxContent>
            </v:textbox>
          </v:shape>
        </w:pict>
      </w:r>
      <w:r w:rsidR="00E9059C">
        <w:rPr>
          <w:noProof/>
          <w:lang w:val="es-CO" w:eastAsia="es-CO"/>
        </w:rPr>
        <w:drawing>
          <wp:anchor distT="0" distB="0" distL="114300" distR="114300" simplePos="0" relativeHeight="251662336" behindDoc="0" locked="0" layoutInCell="1" allowOverlap="1" wp14:anchorId="520EA662" wp14:editId="1711EC0C">
            <wp:simplePos x="0" y="0"/>
            <wp:positionH relativeFrom="column">
              <wp:posOffset>-1014095</wp:posOffset>
            </wp:positionH>
            <wp:positionV relativeFrom="paragraph">
              <wp:posOffset>-266065</wp:posOffset>
            </wp:positionV>
            <wp:extent cx="1014095" cy="1009015"/>
            <wp:effectExtent l="0" t="0" r="0" b="0"/>
            <wp:wrapNone/>
            <wp:docPr id="3" name="Imagen 1" descr="http://www.caracolitosuniformes.com/images/logo/lafon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racolitosuniformes.com/images/logo/lafontana.jpg"/>
                    <pic:cNvPicPr>
                      <a:picLocks noChangeAspect="1" noChangeArrowheads="1"/>
                    </pic:cNvPicPr>
                  </pic:nvPicPr>
                  <pic:blipFill>
                    <a:blip r:embed="rId7" cstate="print"/>
                    <a:srcRect/>
                    <a:stretch>
                      <a:fillRect/>
                    </a:stretch>
                  </pic:blipFill>
                  <pic:spPr bwMode="auto">
                    <a:xfrm>
                      <a:off x="0" y="0"/>
                      <a:ext cx="1014095" cy="1009015"/>
                    </a:xfrm>
                    <a:prstGeom prst="rect">
                      <a:avLst/>
                    </a:prstGeom>
                    <a:noFill/>
                    <a:ln w="9525">
                      <a:noFill/>
                      <a:miter lim="800000"/>
                      <a:headEnd/>
                      <a:tailEnd/>
                    </a:ln>
                  </pic:spPr>
                </pic:pic>
              </a:graphicData>
            </a:graphic>
          </wp:anchor>
        </w:drawing>
      </w:r>
    </w:p>
    <w:p w:rsidR="00053426" w:rsidRDefault="00053426">
      <w:pPr>
        <w:rPr>
          <w:b/>
          <w:sz w:val="32"/>
        </w:rPr>
      </w:pPr>
    </w:p>
    <w:p w:rsidR="00053426" w:rsidRDefault="00053426">
      <w:pPr>
        <w:rPr>
          <w:b/>
          <w:sz w:val="32"/>
        </w:rPr>
      </w:pPr>
    </w:p>
    <w:p w:rsidR="001452E7" w:rsidRPr="001452E7" w:rsidRDefault="001452E7" w:rsidP="006E3AA0">
      <w:pPr>
        <w:jc w:val="both"/>
        <w:rPr>
          <w:b/>
          <w:sz w:val="32"/>
        </w:rPr>
      </w:pPr>
      <w:r w:rsidRPr="001452E7">
        <w:rPr>
          <w:b/>
          <w:sz w:val="32"/>
        </w:rPr>
        <w:t>Note from the Presidents</w:t>
      </w:r>
      <w:r w:rsidR="00BD5C03">
        <w:rPr>
          <w:b/>
          <w:sz w:val="32"/>
        </w:rPr>
        <w:t>:</w:t>
      </w:r>
    </w:p>
    <w:p w:rsidR="001452E7" w:rsidRDefault="00E9059C" w:rsidP="006E3AA0">
      <w:pPr>
        <w:jc w:val="both"/>
        <w:rPr>
          <w:sz w:val="28"/>
        </w:rPr>
      </w:pPr>
      <w:r>
        <w:rPr>
          <w:sz w:val="28"/>
        </w:rPr>
        <w:t xml:space="preserve">Welcome delegates to the </w:t>
      </w:r>
      <w:r w:rsidR="00D31106">
        <w:rPr>
          <w:sz w:val="28"/>
        </w:rPr>
        <w:t>Security Council (SC)</w:t>
      </w:r>
      <w:r w:rsidR="001452E7" w:rsidRPr="001452E7">
        <w:rPr>
          <w:sz w:val="28"/>
        </w:rPr>
        <w:t>. It will be a pleasure to have you during our debate; we hope your best effort and your best attitude among</w:t>
      </w:r>
      <w:r w:rsidR="001452E7">
        <w:rPr>
          <w:sz w:val="28"/>
        </w:rPr>
        <w:t xml:space="preserve"> the situation we are treating, </w:t>
      </w:r>
      <w:r w:rsidR="00D31106">
        <w:rPr>
          <w:sz w:val="28"/>
        </w:rPr>
        <w:t xml:space="preserve">abolishing the right of veto or changing the way it is used </w:t>
      </w:r>
      <w:proofErr w:type="gramStart"/>
      <w:r w:rsidR="00D31106">
        <w:rPr>
          <w:sz w:val="28"/>
        </w:rPr>
        <w:t>un</w:t>
      </w:r>
      <w:proofErr w:type="gramEnd"/>
      <w:r w:rsidR="00D31106">
        <w:rPr>
          <w:sz w:val="28"/>
        </w:rPr>
        <w:t xml:space="preserve"> the actual council. In this guide you will learn how the council works for you to be prepared for the debate.</w:t>
      </w:r>
    </w:p>
    <w:p w:rsidR="00D31106" w:rsidRDefault="00D31106" w:rsidP="006E3AA0">
      <w:pPr>
        <w:jc w:val="both"/>
        <w:rPr>
          <w:b/>
          <w:sz w:val="32"/>
        </w:rPr>
      </w:pPr>
      <w:r w:rsidRPr="00D31106">
        <w:rPr>
          <w:b/>
          <w:sz w:val="32"/>
        </w:rPr>
        <w:t>VETO:</w:t>
      </w:r>
    </w:p>
    <w:p w:rsidR="00D31106" w:rsidRPr="00D31106" w:rsidRDefault="00D31106" w:rsidP="006E3AA0">
      <w:pPr>
        <w:jc w:val="both"/>
        <w:rPr>
          <w:sz w:val="28"/>
        </w:rPr>
      </w:pPr>
      <w:r w:rsidRPr="00D31106">
        <w:rPr>
          <w:sz w:val="28"/>
        </w:rPr>
        <w:t xml:space="preserve">The veto is the right that some delegations have, it allows the country to have entire control on the decisions that are taken in the UN, and their vote is absolute. This means that if one of those countries votes against any proposal, it cannot pass so it has to be written again. These countries are: United States, Russia, France, Unites Kingdom, and China. </w:t>
      </w:r>
    </w:p>
    <w:p w:rsidR="001452E7" w:rsidRPr="0043302F" w:rsidRDefault="001452E7" w:rsidP="006E3AA0">
      <w:pPr>
        <w:jc w:val="both"/>
        <w:rPr>
          <w:b/>
          <w:sz w:val="32"/>
        </w:rPr>
      </w:pPr>
      <w:r>
        <w:rPr>
          <w:b/>
          <w:sz w:val="32"/>
        </w:rPr>
        <w:t>About the committee:</w:t>
      </w:r>
      <w:r>
        <w:rPr>
          <w:b/>
          <w:sz w:val="32"/>
        </w:rPr>
        <w:tab/>
      </w:r>
    </w:p>
    <w:p w:rsidR="006E3AA0" w:rsidRPr="006E3AA0" w:rsidRDefault="006E3AA0" w:rsidP="006E3AA0">
      <w:pPr>
        <w:pStyle w:val="Prrafodelista"/>
        <w:numPr>
          <w:ilvl w:val="0"/>
          <w:numId w:val="7"/>
        </w:numPr>
        <w:jc w:val="both"/>
        <w:rPr>
          <w:color w:val="000000" w:themeColor="text1"/>
          <w:sz w:val="28"/>
          <w:szCs w:val="28"/>
        </w:rPr>
      </w:pPr>
      <w:r w:rsidRPr="006E3AA0">
        <w:rPr>
          <w:rFonts w:cs="Arial"/>
          <w:color w:val="000000" w:themeColor="text1"/>
          <w:sz w:val="28"/>
          <w:szCs w:val="28"/>
          <w:shd w:val="clear" w:color="auto" w:fill="FFFFFF"/>
        </w:rPr>
        <w:t>The Security Council takes the lead in determining the existence of a threat to the peace or act of aggression. It calls upon the parties to a dispute to settle it by peaceful means and recommends methods of adjustment or terms of settlement. In some cases, the Security Council can resort to imposing sanctions or even authorize the use of force to maintain or restore international peace and security.</w:t>
      </w:r>
    </w:p>
    <w:p w:rsidR="00E9059C" w:rsidRDefault="006E3AA0" w:rsidP="006E3AA0">
      <w:pPr>
        <w:pStyle w:val="Prrafodelista"/>
        <w:numPr>
          <w:ilvl w:val="0"/>
          <w:numId w:val="7"/>
        </w:numPr>
        <w:jc w:val="both"/>
        <w:rPr>
          <w:sz w:val="28"/>
        </w:rPr>
      </w:pPr>
      <w:r>
        <w:rPr>
          <w:sz w:val="28"/>
        </w:rPr>
        <w:t>15 members:  5 permanent (</w:t>
      </w:r>
      <w:proofErr w:type="spellStart"/>
      <w:r>
        <w:rPr>
          <w:sz w:val="28"/>
        </w:rPr>
        <w:t>vetos</w:t>
      </w:r>
      <w:proofErr w:type="spellEnd"/>
      <w:r>
        <w:rPr>
          <w:sz w:val="28"/>
        </w:rPr>
        <w:t>), and 10 countries that last two years in the council and then rotate with others.</w:t>
      </w:r>
    </w:p>
    <w:p w:rsidR="006E3AA0" w:rsidRDefault="006E3AA0" w:rsidP="006E3AA0">
      <w:pPr>
        <w:pStyle w:val="Prrafodelista"/>
        <w:numPr>
          <w:ilvl w:val="0"/>
          <w:numId w:val="7"/>
        </w:numPr>
        <w:jc w:val="both"/>
        <w:rPr>
          <w:sz w:val="28"/>
        </w:rPr>
      </w:pPr>
      <w:r>
        <w:rPr>
          <w:sz w:val="28"/>
        </w:rPr>
        <w:t>Meetings are called at any time when the need arises.</w:t>
      </w:r>
    </w:p>
    <w:p w:rsidR="006E3AA0" w:rsidRPr="006E3AA0" w:rsidRDefault="006E3AA0" w:rsidP="006E3AA0">
      <w:pPr>
        <w:pStyle w:val="Prrafodelista"/>
        <w:numPr>
          <w:ilvl w:val="0"/>
          <w:numId w:val="7"/>
        </w:numPr>
        <w:jc w:val="both"/>
        <w:rPr>
          <w:sz w:val="28"/>
        </w:rPr>
      </w:pPr>
      <w:r>
        <w:rPr>
          <w:sz w:val="28"/>
        </w:rPr>
        <w:t>Presidency rotates between the members in a lapse of time of one month.</w:t>
      </w:r>
    </w:p>
    <w:p w:rsidR="001452E7" w:rsidRPr="001452E7" w:rsidRDefault="001452E7">
      <w:pPr>
        <w:rPr>
          <w:b/>
          <w:sz w:val="32"/>
        </w:rPr>
      </w:pPr>
      <w:r>
        <w:rPr>
          <w:b/>
          <w:sz w:val="32"/>
        </w:rPr>
        <w:lastRenderedPageBreak/>
        <w:t>-</w:t>
      </w:r>
      <w:r w:rsidRPr="001452E7">
        <w:rPr>
          <w:b/>
          <w:sz w:val="32"/>
        </w:rPr>
        <w:t>Premise</w:t>
      </w:r>
      <w:r w:rsidR="00BD5C03">
        <w:rPr>
          <w:b/>
          <w:sz w:val="32"/>
        </w:rPr>
        <w:t>:</w:t>
      </w:r>
    </w:p>
    <w:p w:rsidR="0043302F" w:rsidRDefault="0043302F">
      <w:pPr>
        <w:rPr>
          <w:sz w:val="28"/>
        </w:rPr>
      </w:pPr>
    </w:p>
    <w:p w:rsidR="00E9059C" w:rsidRPr="00E9059C" w:rsidRDefault="00E9059C" w:rsidP="00E9059C">
      <w:pPr>
        <w:jc w:val="center"/>
        <w:rPr>
          <w:rFonts w:ascii="Book Antiqua" w:hAnsi="Book Antiqua"/>
          <w:b/>
          <w:sz w:val="36"/>
        </w:rPr>
      </w:pPr>
      <w:r>
        <w:rPr>
          <w:rFonts w:ascii="Book Antiqua" w:hAnsi="Book Antiqua"/>
          <w:b/>
          <w:sz w:val="36"/>
        </w:rPr>
        <w:t>“</w:t>
      </w:r>
      <w:r w:rsidR="006E3AA0">
        <w:rPr>
          <w:rFonts w:ascii="Book Antiqua" w:hAnsi="Book Antiqua"/>
          <w:b/>
          <w:sz w:val="36"/>
        </w:rPr>
        <w:t xml:space="preserve">Does the Security Council need a reform in the </w:t>
      </w:r>
      <w:bookmarkStart w:id="0" w:name="_GoBack"/>
      <w:bookmarkEnd w:id="0"/>
      <w:r w:rsidR="006E3AA0">
        <w:rPr>
          <w:rFonts w:ascii="Book Antiqua" w:hAnsi="Book Antiqua"/>
          <w:b/>
          <w:sz w:val="36"/>
        </w:rPr>
        <w:t>power of veto and the way conflicts are being solved? How can dev</w:t>
      </w:r>
      <w:r w:rsidR="00215753">
        <w:rPr>
          <w:rFonts w:ascii="Book Antiqua" w:hAnsi="Book Antiqua"/>
          <w:b/>
          <w:sz w:val="36"/>
        </w:rPr>
        <w:t>eloping countries benefit from</w:t>
      </w:r>
      <w:r w:rsidR="006E3AA0">
        <w:rPr>
          <w:rFonts w:ascii="Book Antiqua" w:hAnsi="Book Antiqua"/>
          <w:b/>
          <w:sz w:val="36"/>
        </w:rPr>
        <w:t xml:space="preserve"> this?”</w:t>
      </w:r>
    </w:p>
    <w:p w:rsidR="00E9059C" w:rsidRDefault="00E9059C">
      <w:pPr>
        <w:rPr>
          <w:sz w:val="28"/>
        </w:rPr>
      </w:pPr>
    </w:p>
    <w:p w:rsidR="00BF2D77" w:rsidRDefault="006E3AA0" w:rsidP="00053426">
      <w:pPr>
        <w:shd w:val="clear" w:color="auto" w:fill="FFFFFF"/>
        <w:spacing w:before="100" w:beforeAutospacing="1" w:after="24" w:line="288" w:lineRule="atLeast"/>
        <w:rPr>
          <w:sz w:val="28"/>
        </w:rPr>
      </w:pPr>
      <w:r>
        <w:rPr>
          <w:sz w:val="28"/>
        </w:rPr>
        <w:t>As you know the Security Council is the meeting in which any proposal is submitted to voting. If one of the 5 permanent members votes against any solution, it must be rewritten. Developing countries are affected because of this and it is not fair that just 5 delegations have the right to choose by all the rest.</w:t>
      </w:r>
    </w:p>
    <w:p w:rsidR="006E3AA0" w:rsidRDefault="00E427CF" w:rsidP="00053426">
      <w:pPr>
        <w:shd w:val="clear" w:color="auto" w:fill="FFFFFF"/>
        <w:spacing w:before="100" w:beforeAutospacing="1" w:after="24" w:line="288" w:lineRule="atLeast"/>
        <w:rPr>
          <w:sz w:val="28"/>
        </w:rPr>
      </w:pPr>
      <w:r>
        <w:rPr>
          <w:sz w:val="28"/>
        </w:rPr>
        <w:t>In other words these</w:t>
      </w:r>
      <w:r w:rsidR="006E3AA0">
        <w:rPr>
          <w:sz w:val="28"/>
        </w:rPr>
        <w:t xml:space="preserve"> members hol</w:t>
      </w:r>
      <w:r>
        <w:rPr>
          <w:sz w:val="28"/>
        </w:rPr>
        <w:t>d the entire power of the UN and</w:t>
      </w:r>
      <w:r w:rsidR="006E3AA0">
        <w:rPr>
          <w:sz w:val="28"/>
        </w:rPr>
        <w:t xml:space="preserve"> as a </w:t>
      </w:r>
      <w:r>
        <w:rPr>
          <w:sz w:val="28"/>
        </w:rPr>
        <w:t>consequence</w:t>
      </w:r>
      <w:r w:rsidR="006E3AA0">
        <w:rPr>
          <w:sz w:val="28"/>
        </w:rPr>
        <w:t xml:space="preserve"> all the </w:t>
      </w:r>
      <w:r>
        <w:rPr>
          <w:sz w:val="28"/>
        </w:rPr>
        <w:t xml:space="preserve">affairs that deal with international peace and security are solved and analyzed by them. </w:t>
      </w:r>
    </w:p>
    <w:p w:rsidR="00E427CF" w:rsidRDefault="00E427CF" w:rsidP="00053426">
      <w:pPr>
        <w:shd w:val="clear" w:color="auto" w:fill="FFFFFF"/>
        <w:spacing w:before="100" w:beforeAutospacing="1" w:after="24" w:line="288" w:lineRule="atLeast"/>
        <w:rPr>
          <w:sz w:val="28"/>
        </w:rPr>
      </w:pPr>
      <w:r>
        <w:rPr>
          <w:sz w:val="28"/>
        </w:rPr>
        <w:t>During the committee the delegates and the presidents will work just as the real SC does and they will try to reach a viable reform for the council.</w:t>
      </w:r>
    </w:p>
    <w:p w:rsidR="00E427CF" w:rsidRDefault="00E427CF" w:rsidP="00053426">
      <w:pPr>
        <w:shd w:val="clear" w:color="auto" w:fill="FFFFFF"/>
        <w:spacing w:before="100" w:beforeAutospacing="1" w:after="24" w:line="288" w:lineRule="atLeast"/>
        <w:rPr>
          <w:rFonts w:eastAsia="Times New Roman" w:cs="Arial"/>
          <w:sz w:val="28"/>
          <w:szCs w:val="20"/>
          <w:lang w:eastAsia="es-CO"/>
        </w:rPr>
      </w:pPr>
    </w:p>
    <w:p w:rsidR="00E427CF" w:rsidRDefault="00E427CF" w:rsidP="00053426">
      <w:pPr>
        <w:shd w:val="clear" w:color="auto" w:fill="FFFFFF"/>
        <w:spacing w:before="100" w:beforeAutospacing="1" w:after="24" w:line="288" w:lineRule="atLeast"/>
        <w:rPr>
          <w:rFonts w:eastAsia="Times New Roman" w:cs="Arial"/>
          <w:sz w:val="28"/>
          <w:szCs w:val="20"/>
          <w:lang w:eastAsia="es-CO"/>
        </w:rPr>
      </w:pPr>
    </w:p>
    <w:p w:rsidR="00BF2D77" w:rsidRDefault="00BD5C03" w:rsidP="00053426">
      <w:pPr>
        <w:shd w:val="clear" w:color="auto" w:fill="FFFFFF"/>
        <w:spacing w:before="100" w:beforeAutospacing="1" w:after="24" w:line="288" w:lineRule="atLeast"/>
        <w:rPr>
          <w:rFonts w:eastAsia="Times New Roman" w:cs="Arial"/>
          <w:sz w:val="28"/>
          <w:szCs w:val="20"/>
          <w:lang w:eastAsia="es-CO"/>
        </w:rPr>
      </w:pPr>
      <w:r>
        <w:rPr>
          <w:rFonts w:eastAsia="Times New Roman" w:cs="Arial"/>
          <w:sz w:val="28"/>
          <w:szCs w:val="20"/>
          <w:lang w:eastAsia="es-CO"/>
        </w:rPr>
        <w:t>*Any questions to the E-mail</w:t>
      </w:r>
      <w:r w:rsidR="00E427CF">
        <w:rPr>
          <w:rFonts w:eastAsia="Times New Roman" w:cs="Arial"/>
          <w:sz w:val="28"/>
          <w:szCs w:val="20"/>
          <w:lang w:eastAsia="es-CO"/>
        </w:rPr>
        <w:t>: warrenf228@gmail.com</w:t>
      </w:r>
    </w:p>
    <w:p w:rsidR="00BD5C03" w:rsidRPr="00053426" w:rsidRDefault="00E427CF" w:rsidP="00053426">
      <w:pPr>
        <w:shd w:val="clear" w:color="auto" w:fill="FFFFFF"/>
        <w:spacing w:before="100" w:beforeAutospacing="1" w:after="24" w:line="288" w:lineRule="atLeast"/>
        <w:rPr>
          <w:rFonts w:eastAsia="Times New Roman" w:cs="Arial"/>
          <w:sz w:val="28"/>
          <w:szCs w:val="20"/>
          <w:lang w:eastAsia="es-CO"/>
        </w:rPr>
      </w:pPr>
      <w:r>
        <w:rPr>
          <w:rFonts w:eastAsia="Times New Roman" w:cs="Arial"/>
          <w:sz w:val="28"/>
          <w:szCs w:val="20"/>
          <w:lang w:eastAsia="es-CO"/>
        </w:rPr>
        <w:t xml:space="preserve">Attentively: </w:t>
      </w:r>
      <w:r w:rsidR="00BD5C03">
        <w:rPr>
          <w:rFonts w:eastAsia="Times New Roman" w:cs="Arial"/>
          <w:sz w:val="28"/>
          <w:szCs w:val="20"/>
          <w:lang w:eastAsia="es-CO"/>
        </w:rPr>
        <w:t xml:space="preserve"> </w:t>
      </w:r>
      <w:r>
        <w:rPr>
          <w:rFonts w:eastAsia="Times New Roman" w:cs="Arial"/>
          <w:sz w:val="28"/>
          <w:szCs w:val="20"/>
          <w:lang w:eastAsia="es-CO"/>
        </w:rPr>
        <w:t xml:space="preserve">Santiago Arrieta </w:t>
      </w:r>
      <w:r w:rsidR="00BD5C03">
        <w:rPr>
          <w:rFonts w:eastAsia="Times New Roman" w:cs="Arial"/>
          <w:sz w:val="28"/>
          <w:szCs w:val="20"/>
          <w:lang w:eastAsia="es-CO"/>
        </w:rPr>
        <w:t>/ Felipe Warren</w:t>
      </w:r>
    </w:p>
    <w:sectPr w:rsidR="00BD5C03" w:rsidRPr="00053426" w:rsidSect="00AE40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129F"/>
    <w:multiLevelType w:val="multilevel"/>
    <w:tmpl w:val="00A8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981A48"/>
    <w:multiLevelType w:val="hybridMultilevel"/>
    <w:tmpl w:val="0C7654CC"/>
    <w:lvl w:ilvl="0" w:tplc="52D42710">
      <w:start w:val="1"/>
      <w:numFmt w:val="bullet"/>
      <w:lvlText w:val=""/>
      <w:lvlJc w:val="left"/>
      <w:pPr>
        <w:ind w:left="720" w:hanging="360"/>
      </w:pPr>
      <w:rPr>
        <w:rFonts w:ascii="Symbol" w:hAnsi="Symbol" w:hint="default"/>
        <w:sz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CF32A2A"/>
    <w:multiLevelType w:val="hybridMultilevel"/>
    <w:tmpl w:val="71EE21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FE65077"/>
    <w:multiLevelType w:val="hybridMultilevel"/>
    <w:tmpl w:val="36D287EC"/>
    <w:lvl w:ilvl="0" w:tplc="240A0001">
      <w:start w:val="1"/>
      <w:numFmt w:val="bullet"/>
      <w:lvlText w:val=""/>
      <w:lvlJc w:val="left"/>
      <w:pPr>
        <w:ind w:left="825" w:hanging="360"/>
      </w:pPr>
      <w:rPr>
        <w:rFonts w:ascii="Symbol" w:hAnsi="Symbo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4">
    <w:nsid w:val="36FD3C23"/>
    <w:multiLevelType w:val="hybridMultilevel"/>
    <w:tmpl w:val="7A848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B404D09"/>
    <w:multiLevelType w:val="hybridMultilevel"/>
    <w:tmpl w:val="3B628F80"/>
    <w:lvl w:ilvl="0" w:tplc="240A0011">
      <w:start w:val="1"/>
      <w:numFmt w:val="decimal"/>
      <w:lvlText w:val="%1)"/>
      <w:lvlJc w:val="left"/>
      <w:pPr>
        <w:ind w:left="1128" w:hanging="360"/>
      </w:pPr>
    </w:lvl>
    <w:lvl w:ilvl="1" w:tplc="240A0019" w:tentative="1">
      <w:start w:val="1"/>
      <w:numFmt w:val="lowerLetter"/>
      <w:lvlText w:val="%2."/>
      <w:lvlJc w:val="left"/>
      <w:pPr>
        <w:ind w:left="1848" w:hanging="360"/>
      </w:pPr>
    </w:lvl>
    <w:lvl w:ilvl="2" w:tplc="240A001B" w:tentative="1">
      <w:start w:val="1"/>
      <w:numFmt w:val="lowerRoman"/>
      <w:lvlText w:val="%3."/>
      <w:lvlJc w:val="right"/>
      <w:pPr>
        <w:ind w:left="2568" w:hanging="180"/>
      </w:pPr>
    </w:lvl>
    <w:lvl w:ilvl="3" w:tplc="240A000F" w:tentative="1">
      <w:start w:val="1"/>
      <w:numFmt w:val="decimal"/>
      <w:lvlText w:val="%4."/>
      <w:lvlJc w:val="left"/>
      <w:pPr>
        <w:ind w:left="3288" w:hanging="360"/>
      </w:pPr>
    </w:lvl>
    <w:lvl w:ilvl="4" w:tplc="240A0019" w:tentative="1">
      <w:start w:val="1"/>
      <w:numFmt w:val="lowerLetter"/>
      <w:lvlText w:val="%5."/>
      <w:lvlJc w:val="left"/>
      <w:pPr>
        <w:ind w:left="4008" w:hanging="360"/>
      </w:pPr>
    </w:lvl>
    <w:lvl w:ilvl="5" w:tplc="240A001B" w:tentative="1">
      <w:start w:val="1"/>
      <w:numFmt w:val="lowerRoman"/>
      <w:lvlText w:val="%6."/>
      <w:lvlJc w:val="right"/>
      <w:pPr>
        <w:ind w:left="4728" w:hanging="180"/>
      </w:pPr>
    </w:lvl>
    <w:lvl w:ilvl="6" w:tplc="240A000F" w:tentative="1">
      <w:start w:val="1"/>
      <w:numFmt w:val="decimal"/>
      <w:lvlText w:val="%7."/>
      <w:lvlJc w:val="left"/>
      <w:pPr>
        <w:ind w:left="5448" w:hanging="360"/>
      </w:pPr>
    </w:lvl>
    <w:lvl w:ilvl="7" w:tplc="240A0019" w:tentative="1">
      <w:start w:val="1"/>
      <w:numFmt w:val="lowerLetter"/>
      <w:lvlText w:val="%8."/>
      <w:lvlJc w:val="left"/>
      <w:pPr>
        <w:ind w:left="6168" w:hanging="360"/>
      </w:pPr>
    </w:lvl>
    <w:lvl w:ilvl="8" w:tplc="240A001B" w:tentative="1">
      <w:start w:val="1"/>
      <w:numFmt w:val="lowerRoman"/>
      <w:lvlText w:val="%9."/>
      <w:lvlJc w:val="right"/>
      <w:pPr>
        <w:ind w:left="6888" w:hanging="180"/>
      </w:pPr>
    </w:lvl>
  </w:abstractNum>
  <w:abstractNum w:abstractNumId="6">
    <w:nsid w:val="72F2756B"/>
    <w:multiLevelType w:val="hybridMultilevel"/>
    <w:tmpl w:val="952089BE"/>
    <w:lvl w:ilvl="0" w:tplc="240A000F">
      <w:start w:val="1"/>
      <w:numFmt w:val="decimal"/>
      <w:lvlText w:val="%1."/>
      <w:lvlJc w:val="left"/>
      <w:pPr>
        <w:ind w:left="1128" w:hanging="360"/>
      </w:pPr>
    </w:lvl>
    <w:lvl w:ilvl="1" w:tplc="240A0019" w:tentative="1">
      <w:start w:val="1"/>
      <w:numFmt w:val="lowerLetter"/>
      <w:lvlText w:val="%2."/>
      <w:lvlJc w:val="left"/>
      <w:pPr>
        <w:ind w:left="1848" w:hanging="360"/>
      </w:pPr>
    </w:lvl>
    <w:lvl w:ilvl="2" w:tplc="240A001B" w:tentative="1">
      <w:start w:val="1"/>
      <w:numFmt w:val="lowerRoman"/>
      <w:lvlText w:val="%3."/>
      <w:lvlJc w:val="right"/>
      <w:pPr>
        <w:ind w:left="2568" w:hanging="180"/>
      </w:pPr>
    </w:lvl>
    <w:lvl w:ilvl="3" w:tplc="240A000F" w:tentative="1">
      <w:start w:val="1"/>
      <w:numFmt w:val="decimal"/>
      <w:lvlText w:val="%4."/>
      <w:lvlJc w:val="left"/>
      <w:pPr>
        <w:ind w:left="3288" w:hanging="360"/>
      </w:pPr>
    </w:lvl>
    <w:lvl w:ilvl="4" w:tplc="240A0019" w:tentative="1">
      <w:start w:val="1"/>
      <w:numFmt w:val="lowerLetter"/>
      <w:lvlText w:val="%5."/>
      <w:lvlJc w:val="left"/>
      <w:pPr>
        <w:ind w:left="4008" w:hanging="360"/>
      </w:pPr>
    </w:lvl>
    <w:lvl w:ilvl="5" w:tplc="240A001B" w:tentative="1">
      <w:start w:val="1"/>
      <w:numFmt w:val="lowerRoman"/>
      <w:lvlText w:val="%6."/>
      <w:lvlJc w:val="right"/>
      <w:pPr>
        <w:ind w:left="4728" w:hanging="180"/>
      </w:pPr>
    </w:lvl>
    <w:lvl w:ilvl="6" w:tplc="240A000F" w:tentative="1">
      <w:start w:val="1"/>
      <w:numFmt w:val="decimal"/>
      <w:lvlText w:val="%7."/>
      <w:lvlJc w:val="left"/>
      <w:pPr>
        <w:ind w:left="5448" w:hanging="360"/>
      </w:pPr>
    </w:lvl>
    <w:lvl w:ilvl="7" w:tplc="240A0019" w:tentative="1">
      <w:start w:val="1"/>
      <w:numFmt w:val="lowerLetter"/>
      <w:lvlText w:val="%8."/>
      <w:lvlJc w:val="left"/>
      <w:pPr>
        <w:ind w:left="6168" w:hanging="360"/>
      </w:pPr>
    </w:lvl>
    <w:lvl w:ilvl="8" w:tplc="240A001B" w:tentative="1">
      <w:start w:val="1"/>
      <w:numFmt w:val="lowerRoman"/>
      <w:lvlText w:val="%9."/>
      <w:lvlJc w:val="right"/>
      <w:pPr>
        <w:ind w:left="6888" w:hanging="180"/>
      </w:p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43302F"/>
    <w:rsid w:val="00053426"/>
    <w:rsid w:val="000D1E31"/>
    <w:rsid w:val="00106133"/>
    <w:rsid w:val="001452E7"/>
    <w:rsid w:val="00215753"/>
    <w:rsid w:val="003979F5"/>
    <w:rsid w:val="0043302F"/>
    <w:rsid w:val="00585562"/>
    <w:rsid w:val="0062320B"/>
    <w:rsid w:val="006E3AA0"/>
    <w:rsid w:val="00934C41"/>
    <w:rsid w:val="00977BD2"/>
    <w:rsid w:val="00AE4095"/>
    <w:rsid w:val="00BB427C"/>
    <w:rsid w:val="00BD5C03"/>
    <w:rsid w:val="00BF2D77"/>
    <w:rsid w:val="00D31106"/>
    <w:rsid w:val="00E427CF"/>
    <w:rsid w:val="00E905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09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30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02F"/>
    <w:rPr>
      <w:rFonts w:ascii="Tahoma" w:hAnsi="Tahoma" w:cs="Tahoma"/>
      <w:sz w:val="16"/>
      <w:szCs w:val="16"/>
      <w:lang w:val="en-US"/>
    </w:rPr>
  </w:style>
  <w:style w:type="paragraph" w:styleId="Prrafodelista">
    <w:name w:val="List Paragraph"/>
    <w:basedOn w:val="Normal"/>
    <w:uiPriority w:val="34"/>
    <w:qFormat/>
    <w:rsid w:val="0043302F"/>
    <w:pPr>
      <w:ind w:left="720"/>
      <w:contextualSpacing/>
    </w:pPr>
  </w:style>
  <w:style w:type="character" w:customStyle="1" w:styleId="apple-converted-space">
    <w:name w:val="apple-converted-space"/>
    <w:basedOn w:val="Fuentedeprrafopredeter"/>
    <w:rsid w:val="0043302F"/>
  </w:style>
  <w:style w:type="character" w:styleId="Hipervnculo">
    <w:name w:val="Hyperlink"/>
    <w:basedOn w:val="Fuentedeprrafopredeter"/>
    <w:uiPriority w:val="99"/>
    <w:unhideWhenUsed/>
    <w:rsid w:val="0043302F"/>
    <w:rPr>
      <w:color w:val="0000FF"/>
      <w:u w:val="single"/>
    </w:rPr>
  </w:style>
  <w:style w:type="paragraph" w:styleId="NormalWeb">
    <w:name w:val="Normal (Web)"/>
    <w:basedOn w:val="Normal"/>
    <w:uiPriority w:val="99"/>
    <w:unhideWhenUsed/>
    <w:rsid w:val="003979F5"/>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7741">
      <w:bodyDiv w:val="1"/>
      <w:marLeft w:val="0"/>
      <w:marRight w:val="0"/>
      <w:marTop w:val="0"/>
      <w:marBottom w:val="0"/>
      <w:divBdr>
        <w:top w:val="none" w:sz="0" w:space="0" w:color="auto"/>
        <w:left w:val="none" w:sz="0" w:space="0" w:color="auto"/>
        <w:bottom w:val="none" w:sz="0" w:space="0" w:color="auto"/>
        <w:right w:val="none" w:sz="0" w:space="0" w:color="auto"/>
      </w:divBdr>
      <w:divsChild>
        <w:div w:id="2004963366">
          <w:marLeft w:val="0"/>
          <w:marRight w:val="0"/>
          <w:marTop w:val="0"/>
          <w:marBottom w:val="0"/>
          <w:divBdr>
            <w:top w:val="dotted" w:sz="2" w:space="0" w:color="EEEEEE"/>
            <w:left w:val="dotted" w:sz="2" w:space="0" w:color="EEEEEE"/>
            <w:bottom w:val="dotted" w:sz="2" w:space="0" w:color="EEEEEE"/>
            <w:right w:val="dotted" w:sz="2" w:space="0" w:color="EEEEEE"/>
          </w:divBdr>
          <w:divsChild>
            <w:div w:id="1613854191">
              <w:marLeft w:val="0"/>
              <w:marRight w:val="0"/>
              <w:marTop w:val="0"/>
              <w:marBottom w:val="0"/>
              <w:divBdr>
                <w:top w:val="none" w:sz="0" w:space="0" w:color="auto"/>
                <w:left w:val="none" w:sz="0" w:space="0" w:color="auto"/>
                <w:bottom w:val="none" w:sz="0" w:space="0" w:color="auto"/>
                <w:right w:val="none" w:sz="0" w:space="0" w:color="auto"/>
              </w:divBdr>
              <w:divsChild>
                <w:div w:id="255290932">
                  <w:marLeft w:val="0"/>
                  <w:marRight w:val="0"/>
                  <w:marTop w:val="0"/>
                  <w:marBottom w:val="0"/>
                  <w:divBdr>
                    <w:top w:val="none" w:sz="0" w:space="0" w:color="auto"/>
                    <w:left w:val="none" w:sz="0" w:space="0" w:color="auto"/>
                    <w:bottom w:val="none" w:sz="0" w:space="0" w:color="auto"/>
                    <w:right w:val="none" w:sz="0" w:space="0" w:color="auto"/>
                  </w:divBdr>
                  <w:divsChild>
                    <w:div w:id="1076853842">
                      <w:marLeft w:val="0"/>
                      <w:marRight w:val="0"/>
                      <w:marTop w:val="0"/>
                      <w:marBottom w:val="0"/>
                      <w:divBdr>
                        <w:top w:val="none" w:sz="0" w:space="0" w:color="auto"/>
                        <w:left w:val="none" w:sz="0" w:space="0" w:color="auto"/>
                        <w:bottom w:val="none" w:sz="0" w:space="0" w:color="auto"/>
                        <w:right w:val="none" w:sz="0" w:space="0" w:color="auto"/>
                      </w:divBdr>
                      <w:divsChild>
                        <w:div w:id="423570874">
                          <w:marLeft w:val="0"/>
                          <w:marRight w:val="0"/>
                          <w:marTop w:val="0"/>
                          <w:marBottom w:val="0"/>
                          <w:divBdr>
                            <w:top w:val="none" w:sz="0" w:space="0" w:color="auto"/>
                            <w:left w:val="none" w:sz="0" w:space="0" w:color="auto"/>
                            <w:bottom w:val="none" w:sz="0" w:space="0" w:color="auto"/>
                            <w:right w:val="none" w:sz="0" w:space="0" w:color="auto"/>
                          </w:divBdr>
                          <w:divsChild>
                            <w:div w:id="11349068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33851">
      <w:bodyDiv w:val="1"/>
      <w:marLeft w:val="0"/>
      <w:marRight w:val="0"/>
      <w:marTop w:val="0"/>
      <w:marBottom w:val="0"/>
      <w:divBdr>
        <w:top w:val="none" w:sz="0" w:space="0" w:color="auto"/>
        <w:left w:val="none" w:sz="0" w:space="0" w:color="auto"/>
        <w:bottom w:val="none" w:sz="0" w:space="0" w:color="auto"/>
        <w:right w:val="none" w:sz="0" w:space="0" w:color="auto"/>
      </w:divBdr>
      <w:divsChild>
        <w:div w:id="6563068">
          <w:marLeft w:val="0"/>
          <w:marRight w:val="0"/>
          <w:marTop w:val="0"/>
          <w:marBottom w:val="0"/>
          <w:divBdr>
            <w:top w:val="dotted" w:sz="2" w:space="0" w:color="EEEEEE"/>
            <w:left w:val="dotted" w:sz="2" w:space="0" w:color="EEEEEE"/>
            <w:bottom w:val="dotted" w:sz="2" w:space="0" w:color="EEEEEE"/>
            <w:right w:val="dotted" w:sz="2" w:space="0" w:color="EEEEEE"/>
          </w:divBdr>
          <w:divsChild>
            <w:div w:id="136145123">
              <w:marLeft w:val="0"/>
              <w:marRight w:val="0"/>
              <w:marTop w:val="0"/>
              <w:marBottom w:val="0"/>
              <w:divBdr>
                <w:top w:val="none" w:sz="0" w:space="0" w:color="auto"/>
                <w:left w:val="none" w:sz="0" w:space="0" w:color="auto"/>
                <w:bottom w:val="none" w:sz="0" w:space="0" w:color="auto"/>
                <w:right w:val="none" w:sz="0" w:space="0" w:color="auto"/>
              </w:divBdr>
              <w:divsChild>
                <w:div w:id="1289119554">
                  <w:marLeft w:val="0"/>
                  <w:marRight w:val="0"/>
                  <w:marTop w:val="0"/>
                  <w:marBottom w:val="0"/>
                  <w:divBdr>
                    <w:top w:val="none" w:sz="0" w:space="0" w:color="auto"/>
                    <w:left w:val="none" w:sz="0" w:space="0" w:color="auto"/>
                    <w:bottom w:val="none" w:sz="0" w:space="0" w:color="auto"/>
                    <w:right w:val="none" w:sz="0" w:space="0" w:color="auto"/>
                  </w:divBdr>
                  <w:divsChild>
                    <w:div w:id="760295212">
                      <w:marLeft w:val="0"/>
                      <w:marRight w:val="0"/>
                      <w:marTop w:val="0"/>
                      <w:marBottom w:val="0"/>
                      <w:divBdr>
                        <w:top w:val="none" w:sz="0" w:space="0" w:color="auto"/>
                        <w:left w:val="none" w:sz="0" w:space="0" w:color="auto"/>
                        <w:bottom w:val="none" w:sz="0" w:space="0" w:color="auto"/>
                        <w:right w:val="none" w:sz="0" w:space="0" w:color="auto"/>
                      </w:divBdr>
                      <w:divsChild>
                        <w:div w:id="1875458687">
                          <w:marLeft w:val="0"/>
                          <w:marRight w:val="0"/>
                          <w:marTop w:val="0"/>
                          <w:marBottom w:val="0"/>
                          <w:divBdr>
                            <w:top w:val="none" w:sz="0" w:space="0" w:color="auto"/>
                            <w:left w:val="none" w:sz="0" w:space="0" w:color="auto"/>
                            <w:bottom w:val="none" w:sz="0" w:space="0" w:color="auto"/>
                            <w:right w:val="none" w:sz="0" w:space="0" w:color="auto"/>
                          </w:divBdr>
                          <w:divsChild>
                            <w:div w:id="17485026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358</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2013-04-02T23:12:00Z</dcterms:created>
  <dcterms:modified xsi:type="dcterms:W3CDTF">2014-04-28T23:36:00Z</dcterms:modified>
</cp:coreProperties>
</file>